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53" w:rsidRPr="000D07CF" w:rsidRDefault="000D07CF" w:rsidP="000D0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jc w:val="center"/>
        <w:rPr>
          <w:b/>
          <w:sz w:val="28"/>
          <w:lang w:val="fr-FR"/>
        </w:rPr>
      </w:pPr>
      <w:r w:rsidRPr="000D07CF">
        <w:rPr>
          <w:b/>
          <w:sz w:val="28"/>
          <w:lang w:val="fr-FR"/>
        </w:rPr>
        <w:t>Le commerce équitable dans mon école</w:t>
      </w: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4962"/>
        <w:gridCol w:w="2977"/>
        <w:gridCol w:w="3118"/>
      </w:tblGrid>
      <w:tr w:rsidR="00D55453" w:rsidTr="00185F81">
        <w:tc>
          <w:tcPr>
            <w:tcW w:w="4962" w:type="dxa"/>
          </w:tcPr>
          <w:p w:rsidR="00D55453" w:rsidRPr="00D55453" w:rsidRDefault="00D55453" w:rsidP="00D55453">
            <w:pPr>
              <w:jc w:val="center"/>
              <w:rPr>
                <w:b/>
                <w:sz w:val="24"/>
                <w:lang w:val="fr-FR"/>
              </w:rPr>
            </w:pPr>
            <w:r w:rsidRPr="00D55453">
              <w:rPr>
                <w:b/>
                <w:sz w:val="24"/>
                <w:lang w:val="fr-FR"/>
              </w:rPr>
              <w:t>Actions et communication</w:t>
            </w:r>
          </w:p>
        </w:tc>
        <w:tc>
          <w:tcPr>
            <w:tcW w:w="2977" w:type="dxa"/>
          </w:tcPr>
          <w:p w:rsidR="00D55453" w:rsidRPr="00D55453" w:rsidRDefault="00D55453" w:rsidP="00D55453">
            <w:pPr>
              <w:jc w:val="center"/>
              <w:rPr>
                <w:b/>
                <w:sz w:val="24"/>
                <w:lang w:val="fr-FR"/>
              </w:rPr>
            </w:pPr>
            <w:r w:rsidRPr="00D55453">
              <w:rPr>
                <w:b/>
                <w:sz w:val="24"/>
                <w:lang w:val="fr-FR"/>
              </w:rPr>
              <w:t>Ce que l’école fait déjà</w:t>
            </w:r>
          </w:p>
        </w:tc>
        <w:tc>
          <w:tcPr>
            <w:tcW w:w="3118" w:type="dxa"/>
          </w:tcPr>
          <w:p w:rsidR="00D55453" w:rsidRPr="00D55453" w:rsidRDefault="00D55453" w:rsidP="00D55453">
            <w:pPr>
              <w:jc w:val="center"/>
              <w:rPr>
                <w:b/>
                <w:sz w:val="24"/>
                <w:lang w:val="fr-FR"/>
              </w:rPr>
            </w:pPr>
            <w:r w:rsidRPr="00D55453">
              <w:rPr>
                <w:b/>
                <w:sz w:val="24"/>
                <w:lang w:val="fr-FR"/>
              </w:rPr>
              <w:t>Ce que l’école pourrait faire</w:t>
            </w:r>
          </w:p>
        </w:tc>
      </w:tr>
      <w:tr w:rsidR="00D55453" w:rsidTr="00185F81">
        <w:tc>
          <w:tcPr>
            <w:tcW w:w="4962" w:type="dxa"/>
          </w:tcPr>
          <w:p w:rsidR="00D55453" w:rsidRPr="00D55453" w:rsidRDefault="00D55453" w:rsidP="00D55453">
            <w:pPr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Consommation</w:t>
            </w:r>
          </w:p>
        </w:tc>
        <w:tc>
          <w:tcPr>
            <w:tcW w:w="2977" w:type="dxa"/>
          </w:tcPr>
          <w:p w:rsidR="00D55453" w:rsidRPr="00D55453" w:rsidRDefault="00D55453" w:rsidP="00D55453">
            <w:pPr>
              <w:jc w:val="center"/>
              <w:rPr>
                <w:b/>
                <w:sz w:val="24"/>
                <w:lang w:val="fr-FR"/>
              </w:rPr>
            </w:pPr>
          </w:p>
        </w:tc>
        <w:tc>
          <w:tcPr>
            <w:tcW w:w="3118" w:type="dxa"/>
          </w:tcPr>
          <w:p w:rsidR="00D55453" w:rsidRPr="00D55453" w:rsidRDefault="00D55453" w:rsidP="00D55453">
            <w:pPr>
              <w:jc w:val="center"/>
              <w:rPr>
                <w:b/>
                <w:sz w:val="24"/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 xml:space="preserve">Produits équitables dans la salle des professeurs : 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Café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Thé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Sucre</w:t>
            </w:r>
          </w:p>
          <w:p w:rsidR="000D07CF" w:rsidRDefault="000D07CF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Chocolat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Biscuits</w:t>
            </w:r>
          </w:p>
          <w:p w:rsidR="00D55453" w:rsidRP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Autres…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P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équitables à la cantine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équitables à la sandwicherie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 dans le petit magasin de l’école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équitables dans les distributeurs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équitables dans un Jeune Magasin Oxfam à l’école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équitables dans les fournitures scolaires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Produits équitables dans les produits d’entretien et de nettoyage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Organisation d’un petit déjeuner équitable</w:t>
            </w:r>
          </w:p>
          <w:p w:rsidR="000D07CF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(renseignement via Oxfam-Magasins du monde)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C36D93" w:rsidTr="00185F81">
        <w:tc>
          <w:tcPr>
            <w:tcW w:w="4962" w:type="dxa"/>
          </w:tcPr>
          <w:p w:rsidR="00C36D93" w:rsidRDefault="00C36D93" w:rsidP="00D55453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2977" w:type="dxa"/>
          </w:tcPr>
          <w:p w:rsidR="00C36D93" w:rsidRDefault="00C36D9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C36D93" w:rsidRDefault="00C36D9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Pr="00D55453" w:rsidRDefault="00D55453" w:rsidP="00D55453">
            <w:pPr>
              <w:rPr>
                <w:b/>
                <w:lang w:val="fr-FR"/>
              </w:rPr>
            </w:pPr>
            <w:r w:rsidRPr="00D55453">
              <w:rPr>
                <w:b/>
                <w:sz w:val="24"/>
                <w:lang w:val="fr-FR"/>
              </w:rPr>
              <w:t>Communication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Communication lors la journée inter</w:t>
            </w:r>
            <w:r w:rsidR="000D07CF">
              <w:rPr>
                <w:lang w:val="fr-FR"/>
              </w:rPr>
              <w:t>nationale du commerce équitable, l</w:t>
            </w:r>
            <w:r>
              <w:rPr>
                <w:lang w:val="fr-FR"/>
              </w:rPr>
              <w:t xml:space="preserve">e </w:t>
            </w:r>
            <w:r w:rsidR="000D07CF">
              <w:rPr>
                <w:lang w:val="fr-FR"/>
              </w:rPr>
              <w:t>08 mai</w:t>
            </w:r>
          </w:p>
          <w:p w:rsidR="000D07CF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(via un article, via un témoignage, via le lien vers un site internet sur le sujet : Oxfam-Magasins du monde, Fairtrade Belgium, BFTF, TDC-Enabel, CDCE…)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Sur le site internet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Sur les valves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Sur le Facebook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Dans le journal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Dans les journaux de classe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un cours </w:t>
            </w:r>
          </w:p>
          <w:p w:rsidR="00D55453" w:rsidRP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Dans le menu du jour avec des produits du CE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0D07CF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>Communication lors de la semaine du commerce équitable en octobre</w:t>
            </w:r>
            <w:r w:rsidR="000D07CF">
              <w:rPr>
                <w:lang w:val="fr-FR"/>
              </w:rPr>
              <w:t xml:space="preserve"> </w:t>
            </w:r>
          </w:p>
          <w:p w:rsidR="00D55453" w:rsidRPr="00D55453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(via un article, via un témoignage, via le lien vers un site internet sur le sujet : Oxfam-Magasins du monde, Fairtrade Belgium, BFTF, TDC-Enabel, CDCE</w:t>
            </w:r>
            <w:r>
              <w:rPr>
                <w:i/>
                <w:lang w:val="fr-FR"/>
              </w:rPr>
              <w:t>, CNCD 11.11.11</w:t>
            </w:r>
            <w:r w:rsidRPr="000D07CF">
              <w:rPr>
                <w:i/>
                <w:lang w:val="fr-FR"/>
              </w:rPr>
              <w:t>…)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Sur le site internet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Sur les valves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Sur le Facebook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Dans le journal de l’école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Dans les journaux de classe</w:t>
            </w:r>
          </w:p>
          <w:p w:rsid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un cours </w:t>
            </w:r>
          </w:p>
          <w:p w:rsidR="00D55453" w:rsidRPr="00D55453" w:rsidRDefault="00D55453" w:rsidP="00D55453">
            <w:pPr>
              <w:pStyle w:val="Paragraphedeliste"/>
              <w:numPr>
                <w:ilvl w:val="0"/>
                <w:numId w:val="2"/>
              </w:numPr>
              <w:rPr>
                <w:lang w:val="fr-FR"/>
              </w:rPr>
            </w:pPr>
            <w:r w:rsidRPr="00D55453">
              <w:rPr>
                <w:lang w:val="fr-FR"/>
              </w:rPr>
              <w:t>Dans le menu du jour avec des produits du CE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0D07CF">
            <w:pPr>
              <w:rPr>
                <w:lang w:val="fr-FR"/>
              </w:rPr>
            </w:pPr>
            <w:r>
              <w:rPr>
                <w:lang w:val="fr-FR"/>
              </w:rPr>
              <w:t>Installation d’affiches flyer pour les professeurs et les élèves sur le CE</w:t>
            </w:r>
          </w:p>
          <w:p w:rsidR="000D07CF" w:rsidRPr="000D07CF" w:rsidRDefault="000D07CF" w:rsidP="000D07CF">
            <w:pPr>
              <w:rPr>
                <w:i/>
                <w:lang w:val="fr-FR"/>
              </w:rPr>
            </w:pPr>
            <w:r w:rsidRPr="000D07CF">
              <w:rPr>
                <w:i/>
                <w:lang w:val="fr-FR"/>
              </w:rPr>
              <w:t>(outils et matériels disponibles sur le site CDCE, d’Oxfam-Magasins du monde, WFTO, Fairtrade Belgium, TDC-Enabel…)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0D07CF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Mise à disposition de flyer pour les professeurs et les élèves sur le CE</w:t>
            </w:r>
          </w:p>
          <w:p w:rsidR="000D07CF" w:rsidRDefault="000D07CF" w:rsidP="000D07CF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(outils et matériels disponibles sur le site CDCE, d’Oxfam-Magasins du monde, WFTO, Fairtrade Belgium, TDC-Enabel…)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C36D93" w:rsidTr="00185F81">
        <w:tc>
          <w:tcPr>
            <w:tcW w:w="4962" w:type="dxa"/>
          </w:tcPr>
          <w:p w:rsidR="00C36D93" w:rsidRDefault="00C36D93" w:rsidP="000D07CF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2977" w:type="dxa"/>
          </w:tcPr>
          <w:p w:rsidR="00C36D93" w:rsidRDefault="00C36D9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C36D93" w:rsidRDefault="00C36D9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D55453" w:rsidRPr="00D55453" w:rsidRDefault="00D55453" w:rsidP="00D55453">
            <w:pPr>
              <w:rPr>
                <w:b/>
                <w:lang w:val="fr-FR"/>
              </w:rPr>
            </w:pPr>
            <w:r w:rsidRPr="00D55453">
              <w:rPr>
                <w:b/>
                <w:sz w:val="24"/>
                <w:lang w:val="fr-FR"/>
              </w:rPr>
              <w:t>Action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D55453" w:rsidTr="00185F81">
        <w:tc>
          <w:tcPr>
            <w:tcW w:w="4962" w:type="dxa"/>
          </w:tcPr>
          <w:p w:rsidR="000D07CF" w:rsidRDefault="00D55453" w:rsidP="00D55453">
            <w:pPr>
              <w:rPr>
                <w:lang w:val="fr-FR"/>
              </w:rPr>
            </w:pPr>
            <w:r>
              <w:rPr>
                <w:lang w:val="fr-FR"/>
              </w:rPr>
              <w:t xml:space="preserve">Organisation d’une </w:t>
            </w:r>
            <w:r w:rsidR="000D07CF">
              <w:rPr>
                <w:lang w:val="fr-FR"/>
              </w:rPr>
              <w:t xml:space="preserve">conférence sur le sujet </w:t>
            </w:r>
          </w:p>
          <w:p w:rsidR="00D55453" w:rsidRPr="00D55453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(si besoin de référence et de sujet : contacter CDCE, Oxfam</w:t>
            </w:r>
            <w:r>
              <w:rPr>
                <w:i/>
                <w:lang w:val="fr-FR"/>
              </w:rPr>
              <w:t>-Magasins du monde</w:t>
            </w:r>
            <w:r w:rsidRPr="000D07CF">
              <w:rPr>
                <w:i/>
                <w:lang w:val="fr-FR"/>
              </w:rPr>
              <w:t>, BFTF, Fairtrade Belgium, Achact, CNCD 11.11.11…)</w:t>
            </w:r>
          </w:p>
        </w:tc>
        <w:tc>
          <w:tcPr>
            <w:tcW w:w="2977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D55453" w:rsidRDefault="00D55453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D55453">
            <w:pPr>
              <w:rPr>
                <w:lang w:val="fr-FR"/>
              </w:rPr>
            </w:pPr>
            <w:r>
              <w:rPr>
                <w:lang w:val="fr-FR"/>
              </w:rPr>
              <w:t>Organisation d’un ciné-débat/projection d’un film</w:t>
            </w:r>
          </w:p>
          <w:p w:rsidR="000D07CF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(si besoin de référence et de sujet : contacter CDCE, Oxfam</w:t>
            </w:r>
            <w:r>
              <w:rPr>
                <w:i/>
                <w:lang w:val="fr-FR"/>
              </w:rPr>
              <w:t>-Magasins du monde</w:t>
            </w:r>
            <w:r w:rsidRPr="000D07CF">
              <w:rPr>
                <w:i/>
                <w:lang w:val="fr-FR"/>
              </w:rPr>
              <w:t>, BFTF, Fairtrade Belgium, Achact, CNCD 11.11.11…)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D55453">
            <w:pPr>
              <w:rPr>
                <w:lang w:val="fr-FR"/>
              </w:rPr>
            </w:pPr>
            <w:r>
              <w:rPr>
                <w:lang w:val="fr-FR"/>
              </w:rPr>
              <w:t>Accueil d’une pièce de théâtre</w:t>
            </w:r>
          </w:p>
          <w:p w:rsidR="000D07CF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(si besoin de référence et de sujet : contacter CDCE, Oxfam</w:t>
            </w:r>
            <w:r>
              <w:rPr>
                <w:i/>
                <w:lang w:val="fr-FR"/>
              </w:rPr>
              <w:t>-Magasins du monde</w:t>
            </w:r>
            <w:r w:rsidRPr="000D07CF">
              <w:rPr>
                <w:i/>
                <w:lang w:val="fr-FR"/>
              </w:rPr>
              <w:t>, BFTF, Fairtrade Belgium, Achact, CNCD 11.11.11…)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D55453">
            <w:pPr>
              <w:rPr>
                <w:lang w:val="fr-FR"/>
              </w:rPr>
            </w:pPr>
            <w:r>
              <w:rPr>
                <w:lang w:val="fr-FR"/>
              </w:rPr>
              <w:t>Organisation d’un petit déjeuner équitable</w:t>
            </w:r>
          </w:p>
          <w:p w:rsidR="000D07CF" w:rsidRPr="000D07CF" w:rsidRDefault="000D07CF" w:rsidP="00D55453">
            <w:pPr>
              <w:rPr>
                <w:i/>
                <w:lang w:val="fr-FR"/>
              </w:rPr>
            </w:pPr>
            <w:r w:rsidRPr="000D07CF">
              <w:rPr>
                <w:i/>
                <w:lang w:val="fr-FR"/>
              </w:rPr>
              <w:t>(renseignement via Oxfam-Magasins du monde)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D55453">
            <w:pPr>
              <w:rPr>
                <w:lang w:val="fr-FR"/>
              </w:rPr>
            </w:pPr>
            <w:r>
              <w:rPr>
                <w:lang w:val="fr-FR"/>
              </w:rPr>
              <w:t>Organisation d’une animation pour les élèves</w:t>
            </w:r>
          </w:p>
          <w:p w:rsidR="000D07CF" w:rsidRDefault="000D07CF" w:rsidP="00D55453">
            <w:pPr>
              <w:rPr>
                <w:lang w:val="fr-FR"/>
              </w:rPr>
            </w:pPr>
            <w:r w:rsidRPr="000D07CF">
              <w:rPr>
                <w:i/>
                <w:lang w:val="fr-FR"/>
              </w:rPr>
              <w:t>(Ex : Oxfam-Magasins du monde, CNCD 11.11.11</w:t>
            </w:r>
            <w:r w:rsidR="00BC382F">
              <w:rPr>
                <w:i/>
                <w:lang w:val="fr-FR"/>
              </w:rPr>
              <w:t>, Achact</w:t>
            </w:r>
            <w:r w:rsidRPr="000D07CF">
              <w:rPr>
                <w:i/>
                <w:lang w:val="fr-FR"/>
              </w:rPr>
              <w:t xml:space="preserve"> et autres acteurs du CE…</w:t>
            </w:r>
            <w:r>
              <w:rPr>
                <w:i/>
                <w:lang w:val="fr-FR"/>
              </w:rPr>
              <w:t>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0D07CF" w:rsidTr="00185F81">
        <w:tc>
          <w:tcPr>
            <w:tcW w:w="4962" w:type="dxa"/>
          </w:tcPr>
          <w:p w:rsidR="000D07CF" w:rsidRDefault="000D07CF" w:rsidP="000D07CF">
            <w:pPr>
              <w:rPr>
                <w:lang w:val="fr-FR"/>
              </w:rPr>
            </w:pPr>
            <w:r>
              <w:rPr>
                <w:lang w:val="fr-FR"/>
              </w:rPr>
              <w:t>Participation à des actions de partenaires</w:t>
            </w:r>
          </w:p>
          <w:p w:rsidR="000D07CF" w:rsidRDefault="000D07CF" w:rsidP="000D07CF">
            <w:pPr>
              <w:rPr>
                <w:i/>
                <w:lang w:val="fr-FR"/>
              </w:rPr>
            </w:pPr>
            <w:r w:rsidRPr="000D07CF">
              <w:rPr>
                <w:i/>
                <w:lang w:val="fr-FR"/>
              </w:rPr>
              <w:t>(Ex : Oxfam-Magasins du monde, CNCD 11.11.11 et autres acteurs du CE…</w:t>
            </w:r>
            <w:r>
              <w:rPr>
                <w:i/>
                <w:lang w:val="fr-FR"/>
              </w:rPr>
              <w:t>)</w:t>
            </w:r>
          </w:p>
          <w:p w:rsidR="00BF50E6" w:rsidRPr="00BF50E6" w:rsidRDefault="00BF50E6" w:rsidP="00BF50E6">
            <w:pPr>
              <w:pStyle w:val="Paragraphedeliste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lang w:val="fr-FR"/>
              </w:rPr>
              <w:t>Catalogue : La solidarité en classe – propositions d’outils de 29 ONG Belges)</w:t>
            </w:r>
          </w:p>
        </w:tc>
        <w:tc>
          <w:tcPr>
            <w:tcW w:w="2977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0D07CF" w:rsidRDefault="000D07CF" w:rsidP="00D55453">
            <w:pPr>
              <w:rPr>
                <w:lang w:val="fr-FR"/>
              </w:rPr>
            </w:pPr>
          </w:p>
        </w:tc>
      </w:tr>
      <w:tr w:rsidR="00BC382F" w:rsidTr="00185F81">
        <w:tc>
          <w:tcPr>
            <w:tcW w:w="4962" w:type="dxa"/>
          </w:tcPr>
          <w:p w:rsidR="00BC382F" w:rsidRDefault="00BC382F" w:rsidP="000D07CF">
            <w:pPr>
              <w:rPr>
                <w:lang w:val="fr-FR"/>
              </w:rPr>
            </w:pPr>
            <w:r>
              <w:rPr>
                <w:lang w:val="fr-FR"/>
              </w:rPr>
              <w:t>Discussion lors d’un cours en science-économique/en moral/en religion/en cours de citoyenneté…</w:t>
            </w:r>
          </w:p>
        </w:tc>
        <w:tc>
          <w:tcPr>
            <w:tcW w:w="2977" w:type="dxa"/>
          </w:tcPr>
          <w:p w:rsidR="00BC382F" w:rsidRDefault="00BC382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BC382F" w:rsidRDefault="00BC382F" w:rsidP="00D55453">
            <w:pPr>
              <w:rPr>
                <w:lang w:val="fr-FR"/>
              </w:rPr>
            </w:pPr>
          </w:p>
        </w:tc>
      </w:tr>
      <w:tr w:rsidR="00BC382F" w:rsidTr="00185F81">
        <w:tc>
          <w:tcPr>
            <w:tcW w:w="4962" w:type="dxa"/>
          </w:tcPr>
          <w:p w:rsidR="00BC382F" w:rsidRDefault="00BC382F" w:rsidP="000D07CF">
            <w:pPr>
              <w:rPr>
                <w:lang w:val="fr-FR"/>
              </w:rPr>
            </w:pPr>
            <w:r>
              <w:rPr>
                <w:lang w:val="fr-FR"/>
              </w:rPr>
              <w:t>Organisation d’un voyage scolaire solidaire et responsable</w:t>
            </w:r>
          </w:p>
        </w:tc>
        <w:tc>
          <w:tcPr>
            <w:tcW w:w="2977" w:type="dxa"/>
          </w:tcPr>
          <w:p w:rsidR="00BC382F" w:rsidRDefault="00BC382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BC382F" w:rsidRDefault="00BC382F" w:rsidP="00D55453">
            <w:pPr>
              <w:rPr>
                <w:lang w:val="fr-FR"/>
              </w:rPr>
            </w:pPr>
          </w:p>
        </w:tc>
      </w:tr>
      <w:tr w:rsidR="002649B5" w:rsidRPr="002649B5" w:rsidTr="00185F81">
        <w:tc>
          <w:tcPr>
            <w:tcW w:w="4962" w:type="dxa"/>
          </w:tcPr>
          <w:p w:rsidR="002649B5" w:rsidRPr="002649B5" w:rsidRDefault="002649B5" w:rsidP="000D07CF">
            <w:r>
              <w:t xml:space="preserve">Organisation d’un concours de dessin </w:t>
            </w:r>
          </w:p>
        </w:tc>
        <w:tc>
          <w:tcPr>
            <w:tcW w:w="2977" w:type="dxa"/>
          </w:tcPr>
          <w:p w:rsidR="002649B5" w:rsidRDefault="002649B5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2649B5" w:rsidRDefault="002649B5" w:rsidP="00D55453">
            <w:pPr>
              <w:rPr>
                <w:lang w:val="fr-FR"/>
              </w:rPr>
            </w:pPr>
          </w:p>
        </w:tc>
      </w:tr>
      <w:tr w:rsidR="002649B5" w:rsidRPr="002649B5" w:rsidTr="00185F81">
        <w:tc>
          <w:tcPr>
            <w:tcW w:w="4962" w:type="dxa"/>
          </w:tcPr>
          <w:p w:rsidR="002649B5" w:rsidRDefault="002649B5" w:rsidP="000D07CF">
            <w:r>
              <w:t>Organisation d’un évènement culinaire</w:t>
            </w:r>
          </w:p>
        </w:tc>
        <w:tc>
          <w:tcPr>
            <w:tcW w:w="2977" w:type="dxa"/>
          </w:tcPr>
          <w:p w:rsidR="002649B5" w:rsidRDefault="002649B5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2649B5" w:rsidRDefault="002649B5" w:rsidP="00D55453">
            <w:pPr>
              <w:rPr>
                <w:lang w:val="fr-FR"/>
              </w:rPr>
            </w:pPr>
          </w:p>
        </w:tc>
      </w:tr>
      <w:tr w:rsidR="002649B5" w:rsidRPr="002649B5" w:rsidTr="00185F81">
        <w:tc>
          <w:tcPr>
            <w:tcW w:w="4962" w:type="dxa"/>
          </w:tcPr>
          <w:p w:rsidR="002649B5" w:rsidRDefault="002649B5" w:rsidP="000D07CF">
            <w:r>
              <w:t>Organisation d’un projet d’économie ou d’entreprenariat « commerce équitable »</w:t>
            </w:r>
          </w:p>
        </w:tc>
        <w:tc>
          <w:tcPr>
            <w:tcW w:w="2977" w:type="dxa"/>
          </w:tcPr>
          <w:p w:rsidR="002649B5" w:rsidRDefault="002649B5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2649B5" w:rsidRDefault="002649B5" w:rsidP="00D55453">
            <w:pPr>
              <w:rPr>
                <w:lang w:val="fr-FR"/>
              </w:rPr>
            </w:pPr>
          </w:p>
        </w:tc>
      </w:tr>
      <w:tr w:rsidR="00BC382F" w:rsidTr="00185F81">
        <w:tc>
          <w:tcPr>
            <w:tcW w:w="4962" w:type="dxa"/>
          </w:tcPr>
          <w:p w:rsidR="00BC382F" w:rsidRDefault="00BC382F" w:rsidP="000D07CF">
            <w:pPr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2977" w:type="dxa"/>
          </w:tcPr>
          <w:p w:rsidR="00BC382F" w:rsidRDefault="00BC382F" w:rsidP="00D55453">
            <w:pPr>
              <w:rPr>
                <w:lang w:val="fr-FR"/>
              </w:rPr>
            </w:pPr>
          </w:p>
        </w:tc>
        <w:tc>
          <w:tcPr>
            <w:tcW w:w="3118" w:type="dxa"/>
          </w:tcPr>
          <w:p w:rsidR="00BC382F" w:rsidRDefault="00BC382F" w:rsidP="00D55453">
            <w:pPr>
              <w:rPr>
                <w:lang w:val="fr-FR"/>
              </w:rPr>
            </w:pPr>
          </w:p>
        </w:tc>
      </w:tr>
    </w:tbl>
    <w:p w:rsidR="002649B5" w:rsidRDefault="002649B5" w:rsidP="00C36D93">
      <w:pPr>
        <w:pBdr>
          <w:bottom w:val="single" w:sz="4" w:space="1" w:color="auto"/>
        </w:pBdr>
        <w:spacing w:after="0"/>
        <w:rPr>
          <w:lang w:val="fr-FR"/>
        </w:rPr>
      </w:pPr>
    </w:p>
    <w:p w:rsidR="00185F81" w:rsidRDefault="00185F81" w:rsidP="002649B5">
      <w:pPr>
        <w:spacing w:after="0"/>
        <w:rPr>
          <w:lang w:val="fr-FR"/>
        </w:rPr>
      </w:pPr>
    </w:p>
    <w:p w:rsidR="002649B5" w:rsidRDefault="002649B5" w:rsidP="002649B5">
      <w:pPr>
        <w:spacing w:after="0"/>
        <w:rPr>
          <w:lang w:val="fr-FR"/>
        </w:rPr>
      </w:pPr>
      <w:r>
        <w:rPr>
          <w:lang w:val="fr-FR"/>
        </w:rPr>
        <w:t xml:space="preserve">Pour toutes informations, outils, idées… les renseignements sont disponibles via les adresses mails et site web ci-dessous. </w:t>
      </w:r>
    </w:p>
    <w:p w:rsidR="002649B5" w:rsidRDefault="002649B5" w:rsidP="002649B5">
      <w:pPr>
        <w:spacing w:after="0"/>
        <w:rPr>
          <w:lang w:val="fr-FR"/>
        </w:rPr>
      </w:pPr>
    </w:p>
    <w:p w:rsidR="002649B5" w:rsidRDefault="005127B4" w:rsidP="002649B5">
      <w:pPr>
        <w:rPr>
          <w:lang w:val="fr-FR"/>
        </w:rPr>
      </w:pPr>
      <w:r w:rsidRPr="005127B4"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154940</wp:posOffset>
            </wp:positionV>
            <wp:extent cx="1661160" cy="1661160"/>
            <wp:effectExtent l="0" t="0" r="0" b="0"/>
            <wp:wrapTight wrapText="bothSides">
              <wp:wrapPolygon edited="0">
                <wp:start x="13376" y="1239"/>
                <wp:lineTo x="3716" y="2477"/>
                <wp:lineTo x="1486" y="3220"/>
                <wp:lineTo x="991" y="17587"/>
                <wp:lineTo x="1486" y="19569"/>
                <wp:lineTo x="1734" y="20064"/>
                <wp:lineTo x="19569" y="20064"/>
                <wp:lineTo x="19817" y="19569"/>
                <wp:lineTo x="20312" y="17587"/>
                <wp:lineTo x="20312" y="9661"/>
                <wp:lineTo x="21303" y="3963"/>
                <wp:lineTo x="18083" y="1982"/>
                <wp:lineTo x="14615" y="1239"/>
                <wp:lineTo x="13376" y="1239"/>
              </wp:wrapPolygon>
            </wp:wrapTight>
            <wp:docPr id="1" name="Image 1" descr="C:\Users\claroye\Box\CDCE\8 Communication\81 Ligne graphique CDCE\Logos CDCE\logo-personnages-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oye\Box\CDCE\8 Communication\81 Ligne graphique CDCE\Logos CDCE\logo-personnages-couleur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9B5">
        <w:rPr>
          <w:lang w:val="fr-FR"/>
        </w:rPr>
        <w:t>CONTACTS :</w:t>
      </w:r>
    </w:p>
    <w:p w:rsidR="002649B5" w:rsidRDefault="002649B5" w:rsidP="002649B5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Pour la campagne CDCE et autres informations sur le CE : </w:t>
      </w:r>
      <w:hyperlink r:id="rId8" w:history="1">
        <w:r w:rsidRPr="00902B84">
          <w:rPr>
            <w:rStyle w:val="Lienhypertexte"/>
            <w:lang w:val="fr-FR"/>
          </w:rPr>
          <w:t>info@cdce.be</w:t>
        </w:r>
      </w:hyperlink>
    </w:p>
    <w:p w:rsidR="002649B5" w:rsidRPr="002649B5" w:rsidRDefault="002649B5" w:rsidP="002649B5">
      <w:pPr>
        <w:rPr>
          <w:lang w:val="fr-FR"/>
        </w:rPr>
      </w:pPr>
      <w:r>
        <w:rPr>
          <w:lang w:val="fr-FR"/>
        </w:rPr>
        <w:t>SITES INTERNET :</w:t>
      </w:r>
      <w:bookmarkStart w:id="0" w:name="_GoBack"/>
      <w:bookmarkEnd w:id="0"/>
    </w:p>
    <w:p w:rsidR="002649B5" w:rsidRDefault="002649B5" w:rsidP="002649B5">
      <w:pPr>
        <w:pStyle w:val="Paragraphedeliste"/>
        <w:numPr>
          <w:ilvl w:val="0"/>
          <w:numId w:val="2"/>
        </w:numPr>
        <w:rPr>
          <w:lang w:val="fr-FR"/>
        </w:rPr>
      </w:pPr>
      <w:hyperlink r:id="rId9" w:history="1">
        <w:r w:rsidRPr="00902B84">
          <w:rPr>
            <w:rStyle w:val="Lienhypertexte"/>
            <w:lang w:val="fr-FR"/>
          </w:rPr>
          <w:t>https://www.cdce.be/</w:t>
        </w:r>
      </w:hyperlink>
      <w:r>
        <w:rPr>
          <w:lang w:val="fr-FR"/>
        </w:rPr>
        <w:t xml:space="preserve"> </w:t>
      </w:r>
    </w:p>
    <w:p w:rsidR="002649B5" w:rsidRDefault="002649B5" w:rsidP="002649B5">
      <w:pPr>
        <w:pStyle w:val="Paragraphedeliste"/>
        <w:numPr>
          <w:ilvl w:val="0"/>
          <w:numId w:val="2"/>
        </w:numPr>
        <w:rPr>
          <w:lang w:val="fr-FR"/>
        </w:rPr>
      </w:pPr>
      <w:hyperlink r:id="rId10" w:history="1">
        <w:r w:rsidRPr="002649B5">
          <w:rPr>
            <w:rStyle w:val="Lienhypertexte"/>
            <w:lang w:val="fr-FR"/>
          </w:rPr>
          <w:t>https://oxfammagasinsdumonde.be/</w:t>
        </w:r>
      </w:hyperlink>
      <w:r w:rsidRPr="002649B5">
        <w:rPr>
          <w:lang w:val="fr-FR"/>
        </w:rPr>
        <w:t xml:space="preserve"> </w:t>
      </w:r>
    </w:p>
    <w:p w:rsidR="002649B5" w:rsidRDefault="002649B5" w:rsidP="002649B5">
      <w:pPr>
        <w:pStyle w:val="Paragraphedeliste"/>
        <w:numPr>
          <w:ilvl w:val="0"/>
          <w:numId w:val="2"/>
        </w:numPr>
        <w:rPr>
          <w:lang w:val="fr-FR"/>
        </w:rPr>
      </w:pPr>
      <w:hyperlink r:id="rId11" w:history="1">
        <w:r w:rsidRPr="00902B84">
          <w:rPr>
            <w:rStyle w:val="Lienhypertexte"/>
            <w:lang w:val="fr-FR"/>
          </w:rPr>
          <w:t>https://www.tdc-enabel.be/fr/trade-for-development-centre-2/</w:t>
        </w:r>
      </w:hyperlink>
      <w:r>
        <w:rPr>
          <w:lang w:val="fr-FR"/>
        </w:rPr>
        <w:t xml:space="preserve"> </w:t>
      </w:r>
    </w:p>
    <w:p w:rsidR="005127B4" w:rsidRDefault="002649B5" w:rsidP="00C36D93">
      <w:pPr>
        <w:pStyle w:val="Paragraphedeliste"/>
        <w:numPr>
          <w:ilvl w:val="0"/>
          <w:numId w:val="2"/>
        </w:numPr>
        <w:rPr>
          <w:lang w:val="fr-FR"/>
        </w:rPr>
      </w:pPr>
      <w:hyperlink r:id="rId12" w:history="1">
        <w:r w:rsidRPr="00902B84">
          <w:rPr>
            <w:rStyle w:val="Lienhypertexte"/>
            <w:lang w:val="fr-FR"/>
          </w:rPr>
          <w:t>https://www.fairtradebelgium.be/fr/</w:t>
        </w:r>
      </w:hyperlink>
      <w:r>
        <w:rPr>
          <w:lang w:val="fr-FR"/>
        </w:rPr>
        <w:t xml:space="preserve"> </w:t>
      </w:r>
    </w:p>
    <w:p w:rsidR="005127B4" w:rsidRPr="005127B4" w:rsidRDefault="005127B4" w:rsidP="005127B4">
      <w:pPr>
        <w:rPr>
          <w:lang w:val="fr-FR"/>
        </w:rPr>
      </w:pPr>
    </w:p>
    <w:p w:rsidR="002649B5" w:rsidRPr="005127B4" w:rsidRDefault="002649B5" w:rsidP="005127B4"/>
    <w:sectPr w:rsidR="002649B5" w:rsidRPr="005127B4" w:rsidSect="00185F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9F" w:rsidRDefault="00E35C9F" w:rsidP="002649B5">
      <w:pPr>
        <w:spacing w:after="0" w:line="240" w:lineRule="auto"/>
      </w:pPr>
      <w:r>
        <w:separator/>
      </w:r>
    </w:p>
  </w:endnote>
  <w:endnote w:type="continuationSeparator" w:id="0">
    <w:p w:rsidR="00E35C9F" w:rsidRDefault="00E35C9F" w:rsidP="002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9F" w:rsidRDefault="00E35C9F" w:rsidP="002649B5">
      <w:pPr>
        <w:spacing w:after="0" w:line="240" w:lineRule="auto"/>
      </w:pPr>
      <w:r>
        <w:separator/>
      </w:r>
    </w:p>
  </w:footnote>
  <w:footnote w:type="continuationSeparator" w:id="0">
    <w:p w:rsidR="00E35C9F" w:rsidRDefault="00E35C9F" w:rsidP="00264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D9C"/>
    <w:multiLevelType w:val="hybridMultilevel"/>
    <w:tmpl w:val="A3C8ACE4"/>
    <w:lvl w:ilvl="0" w:tplc="FE6E8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70B06"/>
    <w:multiLevelType w:val="hybridMultilevel"/>
    <w:tmpl w:val="5D7486F6"/>
    <w:lvl w:ilvl="0" w:tplc="56208A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i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D394D"/>
    <w:multiLevelType w:val="hybridMultilevel"/>
    <w:tmpl w:val="B6ECEE8A"/>
    <w:lvl w:ilvl="0" w:tplc="B29C9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53"/>
    <w:rsid w:val="000D07CF"/>
    <w:rsid w:val="00185F81"/>
    <w:rsid w:val="002649B5"/>
    <w:rsid w:val="005127B4"/>
    <w:rsid w:val="007C5D6E"/>
    <w:rsid w:val="00BC382F"/>
    <w:rsid w:val="00BF50E6"/>
    <w:rsid w:val="00C36D93"/>
    <w:rsid w:val="00D55453"/>
    <w:rsid w:val="00DD6172"/>
    <w:rsid w:val="00E3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438C0"/>
  <w15:chartTrackingRefBased/>
  <w15:docId w15:val="{A0465134-6C7F-4554-9C1B-3A9FD34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54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D5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49B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9B5"/>
  </w:style>
  <w:style w:type="paragraph" w:styleId="Pieddepage">
    <w:name w:val="footer"/>
    <w:basedOn w:val="Normal"/>
    <w:link w:val="PieddepageCar"/>
    <w:uiPriority w:val="99"/>
    <w:unhideWhenUsed/>
    <w:rsid w:val="00264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ce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irtradebelgium.be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dc-enabel.be/fr/trade-for-development-centre-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xfammagasinsdumonde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e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Laroye</dc:creator>
  <cp:keywords/>
  <dc:description/>
  <cp:lastModifiedBy>Caroline Laroye</cp:lastModifiedBy>
  <cp:revision>7</cp:revision>
  <dcterms:created xsi:type="dcterms:W3CDTF">2022-02-17T15:03:00Z</dcterms:created>
  <dcterms:modified xsi:type="dcterms:W3CDTF">2022-02-17T15:42:00Z</dcterms:modified>
</cp:coreProperties>
</file>